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6A6ED8DE" w:rsidR="001A09A4" w:rsidRPr="00203BDF" w:rsidRDefault="00D62930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01E12B42" w:rsidR="001A09A4" w:rsidRPr="006A202A" w:rsidRDefault="00D62930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02569303" w:rsidR="001A09A4" w:rsidRPr="006A202A" w:rsidRDefault="00D62930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DIBUJO ARQUITECTÓNICO Y DE CONSTRUCCIÓN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2382557E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1690703F" w:rsidR="00935397" w:rsidRPr="00935397" w:rsidRDefault="00935397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D16E77E" w14:textId="77777777" w:rsidR="00D62930" w:rsidRDefault="00935397" w:rsidP="0093539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6412548C" w:rsidR="001A09A4" w:rsidRPr="006A202A" w:rsidRDefault="00D62930" w:rsidP="0093539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5F4F2CC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2E4270FA" w:rsidR="00D62930" w:rsidRPr="00675F08" w:rsidRDefault="00D62930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285"/>
        <w:gridCol w:w="350"/>
        <w:gridCol w:w="350"/>
        <w:gridCol w:w="428"/>
        <w:gridCol w:w="1264"/>
        <w:gridCol w:w="314"/>
        <w:gridCol w:w="350"/>
        <w:gridCol w:w="350"/>
        <w:gridCol w:w="260"/>
        <w:gridCol w:w="1124"/>
        <w:gridCol w:w="314"/>
        <w:gridCol w:w="350"/>
        <w:gridCol w:w="350"/>
        <w:gridCol w:w="260"/>
        <w:gridCol w:w="1267"/>
        <w:gridCol w:w="285"/>
        <w:gridCol w:w="350"/>
        <w:gridCol w:w="350"/>
        <w:gridCol w:w="260"/>
        <w:gridCol w:w="1261"/>
        <w:gridCol w:w="285"/>
        <w:gridCol w:w="350"/>
        <w:gridCol w:w="410"/>
        <w:gridCol w:w="260"/>
        <w:gridCol w:w="1200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PRINCIPIOS GENERALES DEL DIBUJO TÉCNICO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ELEMENTOS BÁSICOS DE TOPOGRAFÍA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ELEMENTOS BÁSICOS DE GEOMETRÍA DESCRIPTIVA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PLANOS ARQUITECTÓNICOS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REVESTIMIENTOS CONSTRUCTIVOS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MATERIALES, MEZCLAS Y ELEMENTOS EN CONSTRUCCIÓN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PLANOS ESTRUCTURALES Y DE INSTALACIONES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PROYECTO ARQUITECTÓNICO INTEGRADOR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935397" w14:paraId="2366E676" w14:textId="77777777" w:rsidTr="000679BD">
        <w:tc>
          <w:tcPr>
            <w:tcW w:w="4196" w:type="dxa"/>
          </w:tcPr>
          <w:p w14:paraId="0D3335EC" w14:textId="77777777" w:rsidR="00935397" w:rsidRDefault="00935397" w:rsidP="000679BD">
            <w:pPr>
              <w:jc w:val="center"/>
              <w:rPr>
                <w:sz w:val="16"/>
                <w:szCs w:val="16"/>
              </w:rPr>
            </w:pPr>
          </w:p>
          <w:p w14:paraId="00A866E5" w14:textId="77777777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</w:p>
          <w:p w14:paraId="57800F98" w14:textId="77777777" w:rsidR="00935397" w:rsidRPr="00656D05" w:rsidRDefault="007419A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74D3443">
                <v:rect id="_x0000_i1025" style="width:0;height:1.5pt" o:hralign="center" o:hrstd="t" o:hr="t" fillcolor="gray" stroked="f"/>
              </w:pict>
            </w:r>
          </w:p>
          <w:p w14:paraId="66E32118" w14:textId="5492FC68" w:rsidR="00935397" w:rsidRDefault="007419A3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2798A15" w14:textId="25EA0896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7419A3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7BB324D6" w14:textId="77777777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22992473" w14:textId="77777777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818093F" w14:textId="77777777" w:rsidR="00935397" w:rsidRDefault="00935397" w:rsidP="000679BD">
            <w:pPr>
              <w:jc w:val="center"/>
              <w:rPr>
                <w:sz w:val="16"/>
                <w:szCs w:val="16"/>
              </w:rPr>
            </w:pPr>
          </w:p>
          <w:p w14:paraId="7D279BF0" w14:textId="77777777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</w:p>
          <w:p w14:paraId="73962F29" w14:textId="77777777" w:rsidR="00935397" w:rsidRPr="00656D05" w:rsidRDefault="007419A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7DABA8B">
                <v:rect id="_x0000_i1026" style="width:0;height:1.5pt" o:hralign="center" o:hrstd="t" o:hr="t" fillcolor="gray" stroked="f"/>
              </w:pict>
            </w:r>
          </w:p>
          <w:p w14:paraId="639C242A" w14:textId="558E49E0" w:rsidR="00935397" w:rsidRPr="00EB0BBF" w:rsidRDefault="007419A3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HUGLO FLORES BEDOY</w:t>
            </w:r>
            <w:bookmarkStart w:id="0" w:name="_GoBack"/>
            <w:bookmarkEnd w:id="0"/>
          </w:p>
          <w:p w14:paraId="78244B3A" w14:textId="77777777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0F7B26FE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71DB91F4">
            <wp:simplePos x="0" y="0"/>
            <wp:positionH relativeFrom="page">
              <wp:posOffset>285115</wp:posOffset>
            </wp:positionH>
            <wp:positionV relativeFrom="page">
              <wp:posOffset>5476875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D3BAE" w14:textId="77777777" w:rsidR="00E82254" w:rsidRDefault="00E82254">
      <w:r>
        <w:separator/>
      </w:r>
    </w:p>
  </w:endnote>
  <w:endnote w:type="continuationSeparator" w:id="0">
    <w:p w14:paraId="68D494FA" w14:textId="77777777" w:rsidR="00E82254" w:rsidRDefault="00E8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05C971B" w:rsidR="004850B7" w:rsidRPr="00D62930" w:rsidRDefault="00D62930" w:rsidP="00D62930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>Validado conforme el Marco mexicano de cualificaciones y sistema de asignación, acumulación y transferencia de créditos académicos (SAATCA)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AD980" w14:textId="77777777" w:rsidR="00E82254" w:rsidRDefault="00E82254">
      <w:r>
        <w:separator/>
      </w:r>
    </w:p>
  </w:footnote>
  <w:footnote w:type="continuationSeparator" w:id="0">
    <w:p w14:paraId="18B453DF" w14:textId="77777777" w:rsidR="00E82254" w:rsidRDefault="00E8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BD11F" w14:textId="6720CED2" w:rsidR="00935397" w:rsidRDefault="00935397" w:rsidP="00935397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433CAB6" wp14:editId="7C614369">
              <wp:simplePos x="0" y="0"/>
              <wp:positionH relativeFrom="margin">
                <wp:posOffset>6953250</wp:posOffset>
              </wp:positionH>
              <wp:positionV relativeFrom="paragraph">
                <wp:posOffset>117475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8881B3" w14:textId="77777777" w:rsidR="00935397" w:rsidRDefault="00935397" w:rsidP="00935397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3CA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7.5pt;margin-top:9.2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" stroked="f">
              <v:textbox>
                <w:txbxContent>
                  <w:p w14:paraId="188881B3" w14:textId="77777777" w:rsidR="00935397" w:rsidRDefault="00935397" w:rsidP="00935397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B0D4B1E" w14:textId="27363F22" w:rsidR="00935397" w:rsidRDefault="00935397" w:rsidP="00935397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7968" behindDoc="0" locked="0" layoutInCell="1" allowOverlap="1" wp14:anchorId="39763E54" wp14:editId="20FB6D94">
          <wp:simplePos x="0" y="0"/>
          <wp:positionH relativeFrom="column">
            <wp:posOffset>168981</wp:posOffset>
          </wp:positionH>
          <wp:positionV relativeFrom="paragraph">
            <wp:posOffset>30421</wp:posOffset>
          </wp:positionV>
          <wp:extent cx="925893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CBD4105" w14:textId="6E5FB3D8" w:rsidR="00935397" w:rsidRDefault="00935397" w:rsidP="00935397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SECRETARÍA DE EDUCACIÓN DEL ESTADO DE JALISCO</w:t>
    </w:r>
  </w:p>
  <w:p w14:paraId="2374232D" w14:textId="77707684" w:rsidR="00935397" w:rsidRPr="006B6604" w:rsidRDefault="00935397" w:rsidP="0093539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3A640A35" w:rsidR="00EA52FA" w:rsidRPr="008068D9" w:rsidRDefault="00217F4C" w:rsidP="00935397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2AE85EDC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6685F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4D8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419A3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35397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2930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2254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B589D3A-8969-4617-96FE-829EA319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2023-04-10T21:58:00Z</cp:lastPrinted>
  <dcterms:created xsi:type="dcterms:W3CDTF">2023-07-20T16:46:00Z</dcterms:created>
  <dcterms:modified xsi:type="dcterms:W3CDTF">2025-02-21T22:36:00Z</dcterms:modified>
  <dc:identifier/>
  <dc:language/>
</cp:coreProperties>
</file>