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460AD217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F66001">
        <w:rPr>
          <w:bCs/>
          <w:sz w:val="14"/>
          <w:szCs w:val="14"/>
        </w:rPr>
        <w:t>ELECTRÓNICA</w:t>
      </w:r>
      <w:bookmarkStart w:id="0" w:name="_GoBack"/>
      <w:bookmarkEnd w:id="0"/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2746E3CE" w:rsidR="00B848CC" w:rsidRPr="00CD1986" w:rsidRDefault="00247B78" w:rsidP="00EE4988">
            <w:pPr>
              <w:jc w:val="center"/>
              <w:rPr>
                <w:sz w:val="10"/>
                <w:szCs w:val="10"/>
              </w:rPr>
            </w:pPr>
            <w:r w:rsidRPr="00841632">
              <w:rPr>
                <w:color w:val="000000"/>
                <w:sz w:val="10"/>
                <w:szCs w:val="12"/>
                <w:lang w:eastAsia="es-MX"/>
              </w:rPr>
              <w:t>Fundamentos de electrónica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6DDE8007" w:rsidR="00B848CC" w:rsidRPr="00CD1986" w:rsidRDefault="0084163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A</w:t>
            </w:r>
            <w:r w:rsidRPr="00841632">
              <w:rPr>
                <w:color w:val="000000"/>
                <w:sz w:val="10"/>
                <w:szCs w:val="12"/>
                <w:lang w:eastAsia="es-MX"/>
              </w:rPr>
              <w:t>nálisis de circuitos analógicos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417C6534" w:rsidR="00B848CC" w:rsidRPr="00CD1986" w:rsidRDefault="0084163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841632">
              <w:rPr>
                <w:color w:val="000000"/>
                <w:sz w:val="10"/>
                <w:szCs w:val="12"/>
                <w:lang w:eastAsia="es-MX"/>
              </w:rPr>
              <w:t>ircuitos lógicos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465004C3" w:rsidR="00B848CC" w:rsidRPr="00CD1986" w:rsidRDefault="0084163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841632">
              <w:rPr>
                <w:color w:val="000000"/>
                <w:sz w:val="10"/>
                <w:szCs w:val="12"/>
                <w:lang w:eastAsia="es-MX"/>
              </w:rPr>
              <w:t>ntroducción al diseño industrial e impresión 3d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1406098E" w:rsidR="00B848CC" w:rsidRPr="00CD1986" w:rsidRDefault="0084163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841632">
              <w:rPr>
                <w:color w:val="000000"/>
                <w:sz w:val="10"/>
                <w:szCs w:val="12"/>
                <w:lang w:eastAsia="es-MX"/>
              </w:rPr>
              <w:t>ediciones eléctricas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763B04D8" w:rsidR="00B848CC" w:rsidRPr="00CD1986" w:rsidRDefault="0084163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841632">
              <w:rPr>
                <w:color w:val="000000"/>
                <w:sz w:val="10"/>
                <w:szCs w:val="12"/>
                <w:lang w:eastAsia="es-MX"/>
              </w:rPr>
              <w:t>emiconductores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3A11906D" w:rsidR="00B848CC" w:rsidRPr="00CD1986" w:rsidRDefault="00841632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841632">
              <w:rPr>
                <w:color w:val="000000"/>
                <w:sz w:val="10"/>
                <w:szCs w:val="12"/>
                <w:lang w:eastAsia="es-MX"/>
              </w:rPr>
              <w:t>icrocontroladores y microprocesadores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7332C837" w:rsidR="00B848CC" w:rsidRPr="00CD1986" w:rsidRDefault="00841632" w:rsidP="00EE4988">
            <w:pPr>
              <w:jc w:val="center"/>
              <w:rPr>
                <w:sz w:val="10"/>
                <w:szCs w:val="10"/>
              </w:rPr>
            </w:pPr>
            <w:r w:rsidRPr="00841632">
              <w:rPr>
                <w:color w:val="000000"/>
                <w:sz w:val="10"/>
                <w:szCs w:val="12"/>
                <w:lang w:eastAsia="es-MX"/>
              </w:rPr>
              <w:t>introducción al control industrial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552C8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A78EE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23130F"/>
    <w:rsid w:val="00247B78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800C0"/>
    <w:rsid w:val="004A103E"/>
    <w:rsid w:val="004B0EF0"/>
    <w:rsid w:val="004E2E31"/>
    <w:rsid w:val="005A2EEB"/>
    <w:rsid w:val="006934E4"/>
    <w:rsid w:val="006E51F0"/>
    <w:rsid w:val="00776AA4"/>
    <w:rsid w:val="00840EC8"/>
    <w:rsid w:val="00841632"/>
    <w:rsid w:val="00892345"/>
    <w:rsid w:val="00905A83"/>
    <w:rsid w:val="00966DDD"/>
    <w:rsid w:val="009A07C8"/>
    <w:rsid w:val="009F51A1"/>
    <w:rsid w:val="00A17887"/>
    <w:rsid w:val="00A229D9"/>
    <w:rsid w:val="00A32D03"/>
    <w:rsid w:val="00A47777"/>
    <w:rsid w:val="00A618D8"/>
    <w:rsid w:val="00A80C98"/>
    <w:rsid w:val="00AA6FF9"/>
    <w:rsid w:val="00B03F1A"/>
    <w:rsid w:val="00B7547C"/>
    <w:rsid w:val="00B848CC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documentManagement/types"/>
    <ds:schemaRef ds:uri="http://schemas.microsoft.com/office/infopath/2007/PartnerControls"/>
    <ds:schemaRef ds:uri="61b3eb68-281e-4a1a-b043-f6521625825d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2</cp:revision>
  <cp:lastPrinted>2025-11-11T22:24:00Z</cp:lastPrinted>
  <dcterms:created xsi:type="dcterms:W3CDTF">2026-06-04T20:27:00Z</dcterms:created>
  <dcterms:modified xsi:type="dcterms:W3CDTF">2026-06-04T20:27:00Z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